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D4216" w:rsidRPr="004D4216" w:rsidRDefault="004D4216" w:rsidP="004D4216">
      <w:pPr>
        <w:shd w:val="clear" w:color="auto" w:fill="FFFFFF"/>
        <w:spacing w:after="0" w:line="280" w:lineRule="atLeast"/>
        <w:textAlignment w:val="baseline"/>
        <w:outlineLvl w:val="3"/>
        <w:rPr>
          <w:rFonts w:ascii="Arial" w:hAnsi="Arial"/>
          <w:b/>
          <w:bCs/>
          <w:sz w:val="30"/>
          <w:szCs w:val="30"/>
        </w:rPr>
      </w:pPr>
      <w:r>
        <w:rPr>
          <w:rFonts w:ascii="Arial" w:hAnsi="Arial"/>
          <w:b/>
          <w:bCs/>
          <w:sz w:val="30"/>
          <w:szCs w:val="30"/>
        </w:rPr>
        <w:t>ESCUELA DE ARTE DE ALGECIRAS</w:t>
      </w:r>
    </w:p>
    <w:p w:rsidR="004D4216" w:rsidRPr="004D4216" w:rsidRDefault="004D4216" w:rsidP="004D4216">
      <w:pPr>
        <w:pStyle w:val="Heading1"/>
        <w:shd w:val="clear" w:color="auto" w:fill="FFFFFF"/>
        <w:spacing w:before="0" w:line="240" w:lineRule="atLeast"/>
        <w:textAlignment w:val="baseline"/>
        <w:rPr>
          <w:rFonts w:ascii="Arial" w:hAnsi="Arial"/>
          <w:b w:val="0"/>
          <w:color w:val="auto"/>
          <w:sz w:val="36"/>
          <w:szCs w:val="53"/>
        </w:rPr>
      </w:pPr>
      <w:r w:rsidRPr="004D4216">
        <w:rPr>
          <w:rFonts w:ascii="Arial" w:hAnsi="Arial"/>
          <w:b w:val="0"/>
          <w:bCs w:val="0"/>
          <w:color w:val="auto"/>
          <w:sz w:val="36"/>
          <w:szCs w:val="53"/>
        </w:rPr>
        <w:t>Pruebas acceso EAS Diseño Gráfico</w:t>
      </w:r>
    </w:p>
    <w:p w:rsidR="004D4216" w:rsidRPr="004D4216" w:rsidRDefault="004D4216" w:rsidP="004D4216">
      <w:pPr>
        <w:shd w:val="clear" w:color="auto" w:fill="FFFFFF"/>
        <w:spacing w:after="0" w:line="280" w:lineRule="atLeast"/>
        <w:textAlignment w:val="baseline"/>
        <w:outlineLvl w:val="3"/>
        <w:rPr>
          <w:rFonts w:ascii="Arial" w:hAnsi="Arial"/>
          <w:b/>
          <w:bCs/>
          <w:sz w:val="30"/>
          <w:szCs w:val="30"/>
        </w:rPr>
      </w:pPr>
    </w:p>
    <w:p w:rsidR="004D4216" w:rsidRPr="004D4216" w:rsidRDefault="004D4216" w:rsidP="004D4216">
      <w:pPr>
        <w:shd w:val="clear" w:color="auto" w:fill="FFFFFF"/>
        <w:spacing w:after="0" w:line="280" w:lineRule="atLeast"/>
        <w:textAlignment w:val="baseline"/>
        <w:outlineLvl w:val="3"/>
        <w:rPr>
          <w:rFonts w:ascii="Arial" w:hAnsi="Arial"/>
          <w:b/>
          <w:bCs/>
          <w:sz w:val="28"/>
          <w:szCs w:val="30"/>
        </w:rPr>
      </w:pPr>
      <w:r w:rsidRPr="004D4216">
        <w:rPr>
          <w:rFonts w:ascii="Arial" w:hAnsi="Arial"/>
          <w:b/>
          <w:bCs/>
          <w:sz w:val="28"/>
          <w:szCs w:val="30"/>
        </w:rPr>
        <w:t>PRUEBA ESPECÍFICA</w:t>
      </w:r>
    </w:p>
    <w:p w:rsidR="004D4216" w:rsidRPr="004D4216" w:rsidRDefault="004D4216" w:rsidP="004D4216">
      <w:pPr>
        <w:shd w:val="clear" w:color="auto" w:fill="FFFFFF"/>
        <w:spacing w:after="0" w:line="280" w:lineRule="atLeast"/>
        <w:textAlignment w:val="baseline"/>
        <w:outlineLvl w:val="3"/>
        <w:rPr>
          <w:rFonts w:ascii="Arial" w:hAnsi="Arial"/>
          <w:b/>
          <w:bCs/>
          <w:sz w:val="28"/>
          <w:szCs w:val="30"/>
        </w:rPr>
      </w:pP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r w:rsidRPr="004D4216">
        <w:rPr>
          <w:rFonts w:ascii="Arial" w:hAnsi="Arial" w:cs="Times New Roman"/>
          <w:sz w:val="19"/>
          <w:szCs w:val="19"/>
        </w:rPr>
        <w:t>La prueba específica constará de tres ejercicios:</w:t>
      </w: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r w:rsidRPr="004D4216">
        <w:rPr>
          <w:rFonts w:ascii="Arial" w:hAnsi="Arial" w:cs="Times New Roman"/>
          <w:b/>
          <w:bCs/>
          <w:sz w:val="19"/>
        </w:rPr>
        <w:t>Ejercicio 1. Escrito y teórico</w:t>
      </w:r>
      <w:r w:rsidRPr="004D4216">
        <w:rPr>
          <w:rFonts w:ascii="Arial" w:hAnsi="Arial" w:cs="Times New Roman"/>
          <w:sz w:val="19"/>
          <w:szCs w:val="19"/>
        </w:rPr>
        <w:br/>
        <w:t>Análisis y crítica de un texto y de una imagen o material gráfico relativa a las diferentes manifestaciones del diseño, proporcionados por el tribunal.</w:t>
      </w:r>
      <w:r w:rsidRPr="004D4216">
        <w:rPr>
          <w:rFonts w:ascii="Arial" w:hAnsi="Arial" w:cs="Times New Roman"/>
          <w:sz w:val="19"/>
          <w:szCs w:val="19"/>
        </w:rPr>
        <w:br/>
        <w:t>a) Análisis de un texto: para este proceso de análisis y crítica la persona aspirante deberá responder por escrito a varias cuestiones relacionadas con aspectos del conocimiento histórico, cultural, simbólico, etc.</w:t>
      </w:r>
      <w:r w:rsidRPr="004D4216">
        <w:rPr>
          <w:rFonts w:ascii="Arial" w:hAnsi="Arial" w:cs="Times New Roman"/>
          <w:sz w:val="19"/>
          <w:szCs w:val="19"/>
        </w:rPr>
        <w:br/>
        <w:t>b) Análisis de una imagen a elegir por la persona aspirante de entre las cuatro propuestas por el tribunal, relacionadas con cada una de las especialidades de Diseño. La persona aspirante podrá elegir la que desee. Para este proceso de análisis y crítica la persona aspirante deberá responder por escrito a varias cuestiones relacionadas con aspectos formales, funcionales, compositivos, constructivos, etc.</w:t>
      </w:r>
      <w:r w:rsidRPr="004D4216">
        <w:rPr>
          <w:rFonts w:ascii="Arial" w:hAnsi="Arial" w:cs="Times New Roman"/>
          <w:sz w:val="19"/>
          <w:szCs w:val="19"/>
        </w:rPr>
        <w:br/>
        <w:t>En este ejercicio se valorará: el grado de madurez en cuanto a la comprensión de conceptos, la adecuada utilización del lenguaje y expresión escrita, así como la capacidad de análisis, de síntesis y de relación.</w:t>
      </w:r>
      <w:r w:rsidRPr="004D4216">
        <w:rPr>
          <w:rFonts w:ascii="Arial" w:hAnsi="Arial" w:cs="Times New Roman"/>
          <w:sz w:val="19"/>
          <w:szCs w:val="19"/>
        </w:rPr>
        <w:br/>
        <w:t>Duración máxima: 2 horas.</w:t>
      </w: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r w:rsidRPr="004D4216">
        <w:rPr>
          <w:rFonts w:ascii="Arial" w:hAnsi="Arial" w:cs="Times New Roman"/>
          <w:b/>
          <w:bCs/>
          <w:sz w:val="19"/>
        </w:rPr>
        <w:t>Ejercicio 2. Analítico-descriptivo</w:t>
      </w:r>
      <w:r w:rsidRPr="004D4216">
        <w:rPr>
          <w:rFonts w:ascii="Arial" w:hAnsi="Arial" w:cs="Times New Roman"/>
          <w:sz w:val="19"/>
          <w:szCs w:val="19"/>
        </w:rPr>
        <w:br/>
        <w:t>Realización de un ejercicio de representación a partir del modelo elegido por la persona aspirante de entre dos propuestos por el tribunal. Para su realización la persona aspirante podrá optar por los sistemas de representación que estime oportunos, tanto de carácter técnico como artístico, ejecutándolo a mano alzada.</w:t>
      </w:r>
      <w:r w:rsidRPr="004D4216">
        <w:rPr>
          <w:rFonts w:ascii="Arial" w:hAnsi="Arial" w:cs="Times New Roman"/>
          <w:sz w:val="19"/>
          <w:szCs w:val="19"/>
        </w:rPr>
        <w:br/>
        <w:t>En este ejercicio se valorará el manejo del dibujo como destreza y recurso para analizar, sintetizar y representar, así como la utilización del dibujo como instrumento para comunicar la información significativa que se quiere transmitir.</w:t>
      </w:r>
      <w:r w:rsidRPr="004D4216">
        <w:rPr>
          <w:rFonts w:ascii="Arial" w:hAnsi="Arial" w:cs="Times New Roman"/>
          <w:sz w:val="19"/>
          <w:szCs w:val="19"/>
        </w:rPr>
        <w:br/>
        <w:t>Duración máxima: 2 horas.</w:t>
      </w: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r w:rsidRPr="004D4216">
        <w:rPr>
          <w:rFonts w:ascii="Arial" w:hAnsi="Arial" w:cs="Times New Roman"/>
          <w:sz w:val="19"/>
          <w:szCs w:val="19"/>
        </w:rPr>
        <w:t>Materiales necesarios: lápices de grafito, goma, sacapuntas y papeles formato A4 del tipo adecuado para dibujo de grafito.</w:t>
      </w: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p>
    <w:p w:rsidR="004D4216" w:rsidRPr="004D4216" w:rsidRDefault="004D4216" w:rsidP="004D4216">
      <w:pPr>
        <w:shd w:val="clear" w:color="auto" w:fill="FFFFFF"/>
        <w:spacing w:after="0" w:line="280" w:lineRule="atLeast"/>
        <w:textAlignment w:val="baseline"/>
        <w:rPr>
          <w:rFonts w:ascii="Arial" w:hAnsi="Arial" w:cs="Times New Roman"/>
          <w:sz w:val="19"/>
          <w:szCs w:val="19"/>
        </w:rPr>
      </w:pPr>
      <w:r w:rsidRPr="004D4216">
        <w:rPr>
          <w:rFonts w:ascii="Arial" w:hAnsi="Arial" w:cs="Times New Roman"/>
          <w:b/>
          <w:bCs/>
          <w:sz w:val="19"/>
        </w:rPr>
        <w:t>Ejercicio 3. Creativo</w:t>
      </w:r>
      <w:r w:rsidRPr="004D4216">
        <w:rPr>
          <w:rFonts w:ascii="Arial" w:hAnsi="Arial" w:cs="Times New Roman"/>
          <w:sz w:val="19"/>
          <w:szCs w:val="19"/>
        </w:rPr>
        <w:br/>
        <w:t>A partir de lo que sugiera un texto dado, a elegir entre dos facilitados por el tribunal, tiene por objetivo detectar la capacidad de generar una propuesta, la capacidad de utilizar recursos expresivos para resolver la idea de la propuesta y la capacidad de la persona aspirante para argumentar un proceso de ideación.</w:t>
      </w:r>
      <w:r w:rsidRPr="004D4216">
        <w:rPr>
          <w:rFonts w:ascii="Arial" w:hAnsi="Arial" w:cs="Times New Roman"/>
          <w:sz w:val="19"/>
          <w:szCs w:val="19"/>
        </w:rPr>
        <w:br/>
        <w:t>A partir del texto seleccionado, se desarrollará una propuesta plástica que sugiera conceptualmente el tema planteado. La persona aspirante tendrá que realizar bocetos que expliquen el proceso de trabajo la elección del resultado final, y la justificación escrita del ejercicio, argumentando la ideación de la representación formal, los materiales, el color, la composición, etc.</w:t>
      </w:r>
      <w:r w:rsidRPr="004D4216">
        <w:rPr>
          <w:rFonts w:ascii="Arial" w:hAnsi="Arial" w:cs="Times New Roman"/>
          <w:sz w:val="19"/>
          <w:szCs w:val="19"/>
        </w:rPr>
        <w:br/>
        <w:t>En este ejercicio se valorará: la justificación del proceso seguido y del resultado final, la capacidad de expresión y comunicación de la idea propuesta y el grado de originalidad de la propuesta.</w:t>
      </w:r>
      <w:r w:rsidRPr="004D4216">
        <w:rPr>
          <w:rFonts w:ascii="Arial" w:hAnsi="Arial" w:cs="Times New Roman"/>
          <w:sz w:val="19"/>
          <w:szCs w:val="19"/>
        </w:rPr>
        <w:br/>
        <w:t>Duración máxima: 2 horas y media.</w:t>
      </w:r>
    </w:p>
    <w:p w:rsidR="004D4216" w:rsidRPr="004D4216" w:rsidRDefault="004D4216" w:rsidP="004D4216">
      <w:pPr>
        <w:shd w:val="clear" w:color="auto" w:fill="FFFFFF"/>
        <w:spacing w:after="0" w:line="280" w:lineRule="atLeast"/>
        <w:textAlignment w:val="baseline"/>
        <w:rPr>
          <w:rFonts w:ascii="Arial" w:hAnsi="Arial" w:cs="Times New Roman"/>
          <w:color w:val="555555"/>
          <w:sz w:val="19"/>
          <w:szCs w:val="19"/>
        </w:rPr>
      </w:pPr>
      <w:r w:rsidRPr="004D4216">
        <w:rPr>
          <w:rFonts w:ascii="Arial" w:hAnsi="Arial" w:cs="Times New Roman"/>
          <w:color w:val="555555"/>
          <w:sz w:val="19"/>
          <w:szCs w:val="19"/>
        </w:rPr>
        <w:t>Materiales necesarios: lápices de grafito, lápices de color o rotuladores de color, goma, sacapuntas y papeles formato A4 del tipo adecuado para las técnicas secas.</w:t>
      </w:r>
    </w:p>
    <w:p w:rsidR="006F6684" w:rsidRDefault="004D4216"/>
    <w:sectPr w:rsidR="006F6684" w:rsidSect="006F668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D4216"/>
    <w:rsid w:val="004D4216"/>
  </w:rsids>
  <m:mathPr>
    <m:mathFont m:val="Arial Black"/>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82"/>
  </w:style>
  <w:style w:type="paragraph" w:styleId="Heading1">
    <w:name w:val="heading 1"/>
    <w:basedOn w:val="Normal"/>
    <w:next w:val="Normal"/>
    <w:link w:val="Heading1Char"/>
    <w:uiPriority w:val="9"/>
    <w:qFormat/>
    <w:rsid w:val="004D421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rsid w:val="004D4216"/>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uiPriority w:val="9"/>
    <w:rsid w:val="004D4216"/>
    <w:rPr>
      <w:rFonts w:ascii="Times" w:hAnsi="Times"/>
      <w:b/>
      <w:szCs w:val="20"/>
    </w:rPr>
  </w:style>
  <w:style w:type="paragraph" w:styleId="NormalWeb">
    <w:name w:val="Normal (Web)"/>
    <w:basedOn w:val="Normal"/>
    <w:uiPriority w:val="99"/>
    <w:rsid w:val="004D4216"/>
    <w:pPr>
      <w:spacing w:beforeLines="1" w:afterLines="1"/>
    </w:pPr>
    <w:rPr>
      <w:rFonts w:ascii="Times" w:hAnsi="Times" w:cs="Times New Roman"/>
      <w:sz w:val="20"/>
      <w:szCs w:val="20"/>
    </w:rPr>
  </w:style>
  <w:style w:type="character" w:styleId="Strong">
    <w:name w:val="Strong"/>
    <w:basedOn w:val="DefaultParagraphFont"/>
    <w:uiPriority w:val="22"/>
    <w:rsid w:val="004D4216"/>
    <w:rPr>
      <w:b/>
    </w:rPr>
  </w:style>
  <w:style w:type="character" w:customStyle="1" w:styleId="Heading1Char">
    <w:name w:val="Heading 1 Char"/>
    <w:basedOn w:val="DefaultParagraphFont"/>
    <w:link w:val="Heading1"/>
    <w:uiPriority w:val="9"/>
    <w:rsid w:val="004D421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285628446">
      <w:bodyDiv w:val="1"/>
      <w:marLeft w:val="0"/>
      <w:marRight w:val="0"/>
      <w:marTop w:val="0"/>
      <w:marBottom w:val="0"/>
      <w:divBdr>
        <w:top w:val="none" w:sz="0" w:space="0" w:color="auto"/>
        <w:left w:val="none" w:sz="0" w:space="0" w:color="auto"/>
        <w:bottom w:val="none" w:sz="0" w:space="0" w:color="auto"/>
        <w:right w:val="none" w:sz="0" w:space="0" w:color="auto"/>
      </w:divBdr>
    </w:div>
    <w:div w:id="756098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targetScreenSz w:val="720x512"/>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2506</Characters>
  <Application>Microsoft Word 12.0.0</Application>
  <DocSecurity>0</DocSecurity>
  <Lines>20</Lines>
  <Paragraphs>5</Paragraphs>
  <ScaleCrop>false</ScaleCrop>
  <Company>ies barrio bilbao</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casellas</dc:creator>
  <cp:keywords/>
  <cp:lastModifiedBy>vicky casellas</cp:lastModifiedBy>
  <cp:revision>1</cp:revision>
  <dcterms:created xsi:type="dcterms:W3CDTF">2013-06-18T08:44:00Z</dcterms:created>
  <dcterms:modified xsi:type="dcterms:W3CDTF">2013-06-18T08:46:00Z</dcterms:modified>
</cp:coreProperties>
</file>